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2DFE" w14:textId="77777777" w:rsidR="002919C8" w:rsidRPr="002919C8" w:rsidRDefault="002919C8" w:rsidP="002919C8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Attendees: Lisa Hoffmann, Andrea Shearer. Arie Hayre-Somuah, Barbara DiPietro, Hanifah </w:t>
      </w:r>
      <w:proofErr w:type="spellStart"/>
      <w:r w:rsidRPr="002919C8">
        <w:rPr>
          <w:rFonts w:ascii="Calibri" w:eastAsia="Times New Roman" w:hAnsi="Calibri" w:cs="Calibri"/>
          <w:kern w:val="0"/>
          <w14:ligatures w14:val="none"/>
        </w:rPr>
        <w:t>Matumla</w:t>
      </w:r>
      <w:proofErr w:type="spellEnd"/>
      <w:r w:rsidRPr="002919C8">
        <w:rPr>
          <w:rFonts w:ascii="Calibri" w:eastAsia="Times New Roman" w:hAnsi="Calibri" w:cs="Calibri"/>
          <w:kern w:val="0"/>
          <w14:ligatures w14:val="none"/>
        </w:rPr>
        <w:t>, Margaret Flanagan, Marie Stelmack, Rebecca Ritter, Samir Zahid, Tolu Thomas, Hanna Mast, Tara Dorsey, Ash Lane, Christina Bauer</w:t>
      </w:r>
    </w:p>
    <w:p w14:paraId="283D3A1F" w14:textId="77777777" w:rsidR="002919C8" w:rsidRPr="002919C8" w:rsidRDefault="002919C8" w:rsidP="002919C8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 </w:t>
      </w:r>
    </w:p>
    <w:p w14:paraId="4FEB90BA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Pride and Juneteenth celebrations!</w:t>
      </w:r>
    </w:p>
    <w:p w14:paraId="1B1C04C4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Widening disparity in HTN</w:t>
      </w:r>
    </w:p>
    <w:p w14:paraId="1CEF9AD6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Childhood vax - change in YTD vs trailing year</w:t>
      </w:r>
    </w:p>
    <w:p w14:paraId="2F13D018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Diabetes - worsening of every racial and ethnic group</w:t>
      </w:r>
    </w:p>
    <w:p w14:paraId="26230615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2919C8">
        <w:rPr>
          <w:rFonts w:ascii="Calibri" w:eastAsia="Times New Roman" w:hAnsi="Calibri" w:cs="Calibri"/>
          <w:kern w:val="0"/>
          <w14:ligatures w14:val="none"/>
        </w:rPr>
        <w:t>PrEP</w:t>
      </w:r>
      <w:proofErr w:type="spellEnd"/>
      <w:r w:rsidRPr="002919C8">
        <w:rPr>
          <w:rFonts w:ascii="Calibri" w:eastAsia="Times New Roman" w:hAnsi="Calibri" w:cs="Calibri"/>
          <w:kern w:val="0"/>
          <w14:ligatures w14:val="none"/>
        </w:rPr>
        <w:t xml:space="preserve"> - continuing to increase</w:t>
      </w:r>
    </w:p>
    <w:p w14:paraId="28AD138B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Appointment access continues to stay low</w:t>
      </w:r>
    </w:p>
    <w:p w14:paraId="12D39304" w14:textId="77777777" w:rsidR="002919C8" w:rsidRPr="002919C8" w:rsidRDefault="002919C8" w:rsidP="002919C8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Hospital readmission 19% rose</w:t>
      </w:r>
    </w:p>
    <w:p w14:paraId="59BBB9EC" w14:textId="77777777" w:rsidR="002919C8" w:rsidRPr="002919C8" w:rsidRDefault="002919C8" w:rsidP="002919C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 </w:t>
      </w:r>
    </w:p>
    <w:p w14:paraId="11D878CA" w14:textId="77777777" w:rsidR="002919C8" w:rsidRPr="002919C8" w:rsidRDefault="002919C8" w:rsidP="002919C8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Subcommittee updates</w:t>
      </w:r>
    </w:p>
    <w:p w14:paraId="389E9FFF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HTN disparity</w:t>
      </w:r>
    </w:p>
    <w:p w14:paraId="386CBF78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Meeting with subcommittee members to ask about how to work on the disparity and continue the work on this </w:t>
      </w:r>
    </w:p>
    <w:p w14:paraId="3EFA4386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Lots of multidisciplinary issues</w:t>
      </w:r>
    </w:p>
    <w:p w14:paraId="21FD38DC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Asking if the group wants to continue working on this</w:t>
      </w:r>
    </w:p>
    <w:p w14:paraId="0A7B06D9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2919C8">
        <w:rPr>
          <w:rFonts w:ascii="Calibri" w:eastAsia="Times New Roman" w:hAnsi="Calibri" w:cs="Calibri"/>
          <w:kern w:val="0"/>
          <w14:ligatures w14:val="none"/>
        </w:rPr>
        <w:t>PrEP</w:t>
      </w:r>
      <w:proofErr w:type="spellEnd"/>
    </w:p>
    <w:p w14:paraId="2CC26BC7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18 to above 40 clients over the course of the year</w:t>
      </w:r>
    </w:p>
    <w:p w14:paraId="39AD8CEE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2919C8">
        <w:rPr>
          <w:rFonts w:ascii="Calibri" w:eastAsia="Times New Roman" w:hAnsi="Calibri" w:cs="Calibri"/>
          <w:kern w:val="0"/>
          <w14:ligatures w14:val="none"/>
        </w:rPr>
        <w:t>PrEP</w:t>
      </w:r>
      <w:proofErr w:type="spellEnd"/>
      <w:r w:rsidRPr="002919C8">
        <w:rPr>
          <w:rFonts w:ascii="Calibri" w:eastAsia="Times New Roman" w:hAnsi="Calibri" w:cs="Calibri"/>
          <w:kern w:val="0"/>
          <w14:ligatures w14:val="none"/>
        </w:rPr>
        <w:t xml:space="preserve"> brochures</w:t>
      </w:r>
    </w:p>
    <w:p w14:paraId="520465EB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Outreach with </w:t>
      </w:r>
      <w:proofErr w:type="spellStart"/>
      <w:r w:rsidRPr="002919C8">
        <w:rPr>
          <w:rFonts w:ascii="Calibri" w:eastAsia="Times New Roman" w:hAnsi="Calibri" w:cs="Calibri"/>
          <w:kern w:val="0"/>
          <w14:ligatures w14:val="none"/>
        </w:rPr>
        <w:t>PrEP</w:t>
      </w:r>
      <w:proofErr w:type="spellEnd"/>
      <w:r w:rsidRPr="002919C8">
        <w:rPr>
          <w:rFonts w:ascii="Calibri" w:eastAsia="Times New Roman" w:hAnsi="Calibri" w:cs="Calibri"/>
          <w:kern w:val="0"/>
          <w14:ligatures w14:val="none"/>
        </w:rPr>
        <w:t xml:space="preserve"> - Julia Felton doing this </w:t>
      </w:r>
    </w:p>
    <w:p w14:paraId="0DC6D1F3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Comms is working on an interview with a client - this was done!</w:t>
      </w:r>
    </w:p>
    <w:p w14:paraId="1F710822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Childhood vaccination</w:t>
      </w:r>
    </w:p>
    <w:p w14:paraId="4E51C450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Went up to 9%, previously trailing year; only children who have already turned 2 are included if trailing year - all kids turning 2 in 2024 if use year to date </w:t>
      </w:r>
    </w:p>
    <w:p w14:paraId="31E5013D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Direct outreach 6 - 24 months who are due for their vaccines</w:t>
      </w:r>
    </w:p>
    <w:p w14:paraId="396D4246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Iterate the process 3 times - flu and rotavirus are the biggest kickers, peds team is doing well with all of the others</w:t>
      </w:r>
    </w:p>
    <w:p w14:paraId="2F944B5A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Rotavirus - if missed hard to get and no other opportunity</w:t>
      </w:r>
    </w:p>
    <w:p w14:paraId="671B7FF4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Involving clients in the work</w:t>
      </w:r>
    </w:p>
    <w:p w14:paraId="25089FB0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Interview clients about vaccinations, NCQA letter</w:t>
      </w:r>
    </w:p>
    <w:p w14:paraId="56E2F9EE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Hospital Readmission </w:t>
      </w:r>
    </w:p>
    <w:p w14:paraId="5C9AF4E1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Connection with Mercy - warm handoffs to Kayla in the call center</w:t>
      </w:r>
    </w:p>
    <w:p w14:paraId="3FB13846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Mercy toured us recently - stronger partnership</w:t>
      </w:r>
    </w:p>
    <w:p w14:paraId="0CC8BBC9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Transportation needs and referring to community health workers where possible - if they don't have transportation, won't make the appointment</w:t>
      </w:r>
    </w:p>
    <w:p w14:paraId="0BD8C625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A few clients asked for transportation, but didn't have existing relationships with CHWs that could help them in the </w:t>
      </w:r>
    </w:p>
    <w:p w14:paraId="16362ECB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Depression Remission</w:t>
      </w:r>
    </w:p>
    <w:p w14:paraId="37ADE1D0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RCA - challenging life circumstances, but some issues with rescreening </w:t>
      </w:r>
    </w:p>
    <w:p w14:paraId="24BCA7A7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PDSA #1: taking the PHQ9s to the field</w:t>
      </w:r>
    </w:p>
    <w:p w14:paraId="74788942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Colorectal Cancer Screening</w:t>
      </w:r>
    </w:p>
    <w:p w14:paraId="4F368FC7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Care team triad at West Baltimore </w:t>
      </w:r>
    </w:p>
    <w:p w14:paraId="7B36A739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Documenting correctly - a couple providers weren't using</w:t>
      </w:r>
    </w:p>
    <w:p w14:paraId="7ABA1F0E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Do not use fecal occult blood stool</w:t>
      </w:r>
    </w:p>
    <w:p w14:paraId="514644E9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Training the trainer</w:t>
      </w:r>
    </w:p>
    <w:p w14:paraId="0FCE7CFC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CMAs and RNs play a pivotal role in screening</w:t>
      </w:r>
    </w:p>
    <w:p w14:paraId="7F9D76F5" w14:textId="77777777" w:rsidR="002919C8" w:rsidRPr="002919C8" w:rsidRDefault="002919C8" w:rsidP="002919C8">
      <w:pPr>
        <w:numPr>
          <w:ilvl w:val="4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lastRenderedPageBreak/>
        <w:t xml:space="preserve">Looking for CMA champion to help test </w:t>
      </w:r>
    </w:p>
    <w:p w14:paraId="56E983AC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Figuring out ways to be smart about completing - ordered fine tip sharpies</w:t>
      </w:r>
    </w:p>
    <w:p w14:paraId="576D4243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How to include clients in CRC screening work</w:t>
      </w:r>
    </w:p>
    <w:p w14:paraId="1593E9F2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Appointment Access</w:t>
      </w:r>
    </w:p>
    <w:p w14:paraId="6682A814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How well clients feel they are able to access</w:t>
      </w:r>
    </w:p>
    <w:p w14:paraId="3D76E5D3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Red dots in the data mean that there are a very small number of respondents</w:t>
      </w:r>
    </w:p>
    <w:p w14:paraId="155BB256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RCA identified issues:</w:t>
      </w:r>
    </w:p>
    <w:p w14:paraId="79D5492E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 staffing, call center, and registration, provider turnover in primary care, fewer street homeless clients seen - face of HCH is evolving</w:t>
      </w:r>
    </w:p>
    <w:p w14:paraId="066575E8" w14:textId="77777777" w:rsidR="002919C8" w:rsidRPr="002919C8" w:rsidRDefault="002919C8" w:rsidP="002919C8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Client shared "sometimes the bus just doesn't come"; wintertime </w:t>
      </w:r>
      <w:proofErr w:type="gramStart"/>
      <w:r w:rsidRPr="002919C8">
        <w:rPr>
          <w:rFonts w:ascii="Calibri" w:eastAsia="Times New Roman" w:hAnsi="Calibri" w:cs="Calibri"/>
          <w:kern w:val="0"/>
          <w14:ligatures w14:val="none"/>
        </w:rPr>
        <w:t>have</w:t>
      </w:r>
      <w:proofErr w:type="gramEnd"/>
      <w:r w:rsidRPr="002919C8">
        <w:rPr>
          <w:rFonts w:ascii="Calibri" w:eastAsia="Times New Roman" w:hAnsi="Calibri" w:cs="Calibri"/>
          <w:kern w:val="0"/>
          <w14:ligatures w14:val="none"/>
        </w:rPr>
        <w:t xml:space="preserve"> more clients fighting for slots</w:t>
      </w:r>
    </w:p>
    <w:p w14:paraId="7D68F30F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Client on this subcommittee and Janel from HR </w:t>
      </w:r>
    </w:p>
    <w:p w14:paraId="3E4185FA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Diabetes</w:t>
      </w:r>
    </w:p>
    <w:p w14:paraId="72BDA7A7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RCA - traveling from very far away</w:t>
      </w:r>
    </w:p>
    <w:p w14:paraId="70D597B8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Wishbone - will talk about this tool! </w:t>
      </w:r>
    </w:p>
    <w:p w14:paraId="4D2A56F8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Erin Levitt - many clients seen with lapses in their care due to immigration status, pharmacy waits are a huge issue</w:t>
      </w:r>
    </w:p>
    <w:p w14:paraId="6C573BF0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Care coordination</w:t>
      </w:r>
    </w:p>
    <w:p w14:paraId="69A349D7" w14:textId="77777777" w:rsidR="002919C8" w:rsidRPr="002919C8" w:rsidRDefault="002919C8" w:rsidP="002919C8">
      <w:pPr>
        <w:numPr>
          <w:ilvl w:val="2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Closing the referral loop</w:t>
      </w:r>
    </w:p>
    <w:p w14:paraId="3854AD6C" w14:textId="77777777" w:rsidR="002919C8" w:rsidRPr="002919C8" w:rsidRDefault="002919C8" w:rsidP="002919C8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PI tool of the month</w:t>
      </w:r>
    </w:p>
    <w:p w14:paraId="238DECCA" w14:textId="77777777" w:rsidR="002919C8" w:rsidRPr="002919C8" w:rsidRDefault="002919C8" w:rsidP="002919C8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Wishbone - looking at the end goal instead of current state</w:t>
      </w:r>
    </w:p>
    <w:p w14:paraId="16C1D215" w14:textId="77777777" w:rsidR="002919C8" w:rsidRPr="002919C8" w:rsidRDefault="002919C8" w:rsidP="002919C8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Tools available for use </w:t>
      </w:r>
    </w:p>
    <w:p w14:paraId="24A53B29" w14:textId="77777777" w:rsidR="002919C8" w:rsidRPr="002919C8" w:rsidRDefault="002919C8" w:rsidP="002919C8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 </w:t>
      </w:r>
    </w:p>
    <w:p w14:paraId="71DB4AF7" w14:textId="77777777" w:rsidR="002919C8" w:rsidRPr="002919C8" w:rsidRDefault="002919C8" w:rsidP="002919C8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Questions</w:t>
      </w:r>
    </w:p>
    <w:p w14:paraId="04D7D2FB" w14:textId="77777777" w:rsidR="002919C8" w:rsidRPr="002919C8" w:rsidRDefault="002919C8" w:rsidP="002919C8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Spanish only text line for Mt Vernon Pharmacy - Marie to share with Hanna</w:t>
      </w:r>
    </w:p>
    <w:p w14:paraId="66C5945D" w14:textId="77777777" w:rsidR="002919C8" w:rsidRPr="002919C8" w:rsidRDefault="002919C8" w:rsidP="002919C8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Barbara was appreciative of the overview - interest from policy makers </w:t>
      </w:r>
    </w:p>
    <w:p w14:paraId="44D9A1EE" w14:textId="77777777" w:rsidR="002919C8" w:rsidRPr="002919C8" w:rsidRDefault="002919C8" w:rsidP="002919C8">
      <w:pPr>
        <w:numPr>
          <w:ilvl w:val="2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 xml:space="preserve">Disaggregated data - the way we do the REI work is a model for other HCHs </w:t>
      </w:r>
    </w:p>
    <w:p w14:paraId="6C2601BF" w14:textId="77777777" w:rsidR="002919C8" w:rsidRPr="002919C8" w:rsidRDefault="002919C8" w:rsidP="002919C8">
      <w:pPr>
        <w:numPr>
          <w:ilvl w:val="2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Conference next year - Barbara to help with a proposal</w:t>
      </w:r>
    </w:p>
    <w:p w14:paraId="091DF7DF" w14:textId="77777777" w:rsidR="002919C8" w:rsidRPr="002919C8" w:rsidRDefault="002919C8" w:rsidP="002919C8">
      <w:pPr>
        <w:spacing w:after="0" w:line="240" w:lineRule="auto"/>
        <w:ind w:left="1080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 </w:t>
      </w:r>
    </w:p>
    <w:p w14:paraId="5DBAE6AC" w14:textId="77777777" w:rsidR="002919C8" w:rsidRPr="002919C8" w:rsidRDefault="002919C8" w:rsidP="002919C8">
      <w:pPr>
        <w:spacing w:after="0" w:line="240" w:lineRule="auto"/>
        <w:ind w:left="1620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 </w:t>
      </w:r>
    </w:p>
    <w:p w14:paraId="66304B52" w14:textId="77777777" w:rsidR="002919C8" w:rsidRPr="002919C8" w:rsidRDefault="002919C8" w:rsidP="002919C8">
      <w:pPr>
        <w:spacing w:after="0" w:line="240" w:lineRule="auto"/>
        <w:ind w:left="540"/>
        <w:rPr>
          <w:rFonts w:ascii="Calibri" w:eastAsia="Times New Roman" w:hAnsi="Calibri" w:cs="Calibri"/>
          <w:kern w:val="0"/>
          <w14:ligatures w14:val="none"/>
        </w:rPr>
      </w:pPr>
      <w:r w:rsidRPr="002919C8">
        <w:rPr>
          <w:rFonts w:ascii="Calibri" w:eastAsia="Times New Roman" w:hAnsi="Calibri" w:cs="Calibri"/>
          <w:kern w:val="0"/>
          <w14:ligatures w14:val="none"/>
        </w:rPr>
        <w:t> </w:t>
      </w:r>
    </w:p>
    <w:p w14:paraId="54BAD3C7" w14:textId="77777777" w:rsidR="00AF0EB8" w:rsidRDefault="00AF0EB8"/>
    <w:sectPr w:rsidR="00AF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0EB"/>
    <w:multiLevelType w:val="multilevel"/>
    <w:tmpl w:val="14C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B312E"/>
    <w:multiLevelType w:val="multilevel"/>
    <w:tmpl w:val="D5B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16034C"/>
    <w:multiLevelType w:val="multilevel"/>
    <w:tmpl w:val="45E0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CF75CB"/>
    <w:multiLevelType w:val="multilevel"/>
    <w:tmpl w:val="7F5A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1634178">
    <w:abstractNumId w:val="1"/>
  </w:num>
  <w:num w:numId="2" w16cid:durableId="1972048995">
    <w:abstractNumId w:val="0"/>
  </w:num>
  <w:num w:numId="3" w16cid:durableId="792869049">
    <w:abstractNumId w:val="3"/>
  </w:num>
  <w:num w:numId="4" w16cid:durableId="1940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C8"/>
    <w:rsid w:val="001E20D6"/>
    <w:rsid w:val="002919C8"/>
    <w:rsid w:val="00AF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A6C2"/>
  <w15:chartTrackingRefBased/>
  <w15:docId w15:val="{E8663490-307C-4B04-9AFA-63DABD71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9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9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Stelmack</dc:creator>
  <cp:keywords/>
  <dc:description/>
  <cp:lastModifiedBy>Marie Stelmack</cp:lastModifiedBy>
  <cp:revision>1</cp:revision>
  <dcterms:created xsi:type="dcterms:W3CDTF">2024-07-08T20:34:00Z</dcterms:created>
  <dcterms:modified xsi:type="dcterms:W3CDTF">2024-07-08T20:35:00Z</dcterms:modified>
</cp:coreProperties>
</file>